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</w:t>
      </w:r>
      <w:r w:rsidR="003D197C">
        <w:rPr>
          <w:rFonts w:ascii="Times New Roman" w:hAnsi="Times New Roman"/>
          <w:sz w:val="28"/>
          <w:szCs w:val="28"/>
        </w:rPr>
        <w:t>__</w:t>
      </w:r>
      <w:r w:rsidR="00B141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Pr="00AD216F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857C9B">
        <w:rPr>
          <w:rFonts w:ascii="Times New Roman" w:hAnsi="Times New Roman"/>
          <w:b/>
          <w:sz w:val="28"/>
          <w:szCs w:val="28"/>
        </w:rPr>
        <w:t>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r w:rsidR="00921593">
        <w:rPr>
          <w:rFonts w:ascii="Times New Roman" w:hAnsi="Times New Roman"/>
          <w:b/>
          <w:sz w:val="28"/>
          <w:szCs w:val="28"/>
        </w:rPr>
        <w:t>от</w:t>
      </w:r>
      <w:r w:rsidR="00857C9B">
        <w:rPr>
          <w:rFonts w:ascii="Times New Roman" w:hAnsi="Times New Roman"/>
          <w:b/>
          <w:sz w:val="28"/>
          <w:szCs w:val="28"/>
        </w:rPr>
        <w:t xml:space="preserve">  </w:t>
      </w:r>
      <w:r w:rsidR="00583A94">
        <w:rPr>
          <w:rFonts w:ascii="Times New Roman" w:hAnsi="Times New Roman"/>
          <w:b/>
          <w:sz w:val="28"/>
          <w:szCs w:val="28"/>
        </w:rPr>
        <w:t>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936"/>
        <w:gridCol w:w="5717"/>
      </w:tblGrid>
      <w:tr w:rsidR="006748D0" w:rsidRPr="00583A94" w:rsidTr="00921593">
        <w:trPr>
          <w:trHeight w:val="289"/>
        </w:trPr>
        <w:tc>
          <w:tcPr>
            <w:tcW w:w="675" w:type="dxa"/>
          </w:tcPr>
          <w:p w:rsidR="006748D0" w:rsidRPr="00583A94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6748D0" w:rsidRPr="00583A94" w:rsidRDefault="001B0C09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Бак </w:t>
            </w:r>
            <w:r w:rsidRPr="00583A9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расширительный напорный </w:t>
            </w:r>
          </w:p>
        </w:tc>
      </w:tr>
      <w:tr w:rsidR="006748D0" w:rsidRPr="00583A94" w:rsidTr="001B302B">
        <w:tc>
          <w:tcPr>
            <w:tcW w:w="675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5778" w:type="dxa"/>
            <w:vAlign w:val="center"/>
          </w:tcPr>
          <w:p w:rsidR="006748D0" w:rsidRPr="00583A94" w:rsidRDefault="00BE674D" w:rsidP="001B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1B0C09" w:rsidRPr="00583A94">
              <w:rPr>
                <w:rFonts w:ascii="Times New Roman" w:hAnsi="Times New Roman"/>
                <w:sz w:val="24"/>
                <w:szCs w:val="24"/>
              </w:rPr>
              <w:t>бака расширительного напорного</w:t>
            </w:r>
          </w:p>
        </w:tc>
      </w:tr>
      <w:tr w:rsidR="006748D0" w:rsidRPr="00583A94" w:rsidTr="00A97538">
        <w:tc>
          <w:tcPr>
            <w:tcW w:w="675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5778" w:type="dxa"/>
            <w:vAlign w:val="center"/>
          </w:tcPr>
          <w:p w:rsidR="006748D0" w:rsidRPr="00583A94" w:rsidRDefault="006748D0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>Республика Бурятия, Баунтовский район, п. Багдарин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 Хиагдинское месторождение. Энергокомплекс ЦПП. </w:t>
            </w:r>
          </w:p>
        </w:tc>
      </w:tr>
      <w:tr w:rsidR="00357485" w:rsidRPr="00583A94" w:rsidTr="00A97538">
        <w:tc>
          <w:tcPr>
            <w:tcW w:w="675" w:type="dxa"/>
            <w:vAlign w:val="center"/>
          </w:tcPr>
          <w:p w:rsidR="00357485" w:rsidRPr="00583A94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357485" w:rsidRPr="00583A94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5778" w:type="dxa"/>
            <w:vAlign w:val="center"/>
          </w:tcPr>
          <w:p w:rsidR="00357485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Забайкальский край, г. Чита, п. Рудник Кадала, </w:t>
            </w:r>
          </w:p>
          <w:p w:rsidR="0027192E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Дворцовский тракт 50, База МТС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707" w:rsidRPr="00583A94" w:rsidTr="00D35162">
        <w:tc>
          <w:tcPr>
            <w:tcW w:w="675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778" w:type="dxa"/>
            <w:vAlign w:val="center"/>
          </w:tcPr>
          <w:p w:rsidR="00E84707" w:rsidRPr="00583A94" w:rsidRDefault="00371BD5" w:rsidP="00E97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Проект №</w:t>
            </w:r>
            <w:r w:rsidR="00E977E9" w:rsidRPr="00583A94">
              <w:rPr>
                <w:rFonts w:ascii="Times New Roman" w:hAnsi="Times New Roman"/>
                <w:sz w:val="24"/>
                <w:szCs w:val="24"/>
              </w:rPr>
              <w:t>3470-987210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-ТМ</w:t>
            </w:r>
            <w:r w:rsidR="00E977E9" w:rsidRPr="00583A94">
              <w:rPr>
                <w:rFonts w:ascii="Times New Roman" w:hAnsi="Times New Roman"/>
                <w:sz w:val="24"/>
                <w:szCs w:val="24"/>
              </w:rPr>
              <w:t>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.С</w:t>
            </w:r>
            <w:r w:rsidR="00B86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860EE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="00B860EE">
              <w:rPr>
                <w:rFonts w:ascii="Times New Roman" w:hAnsi="Times New Roman"/>
                <w:sz w:val="24"/>
                <w:szCs w:val="24"/>
              </w:rPr>
              <w:t>.6 поз. 24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5778" w:type="dxa"/>
            <w:vAlign w:val="center"/>
          </w:tcPr>
          <w:p w:rsidR="006748D0" w:rsidRPr="00583A94" w:rsidRDefault="001A57F3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583A94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5778" w:type="dxa"/>
            <w:vAlign w:val="center"/>
          </w:tcPr>
          <w:p w:rsidR="006748D0" w:rsidRPr="00583A94" w:rsidRDefault="00920C09" w:rsidP="00906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До  </w:t>
            </w:r>
            <w:r w:rsidR="00906D05">
              <w:rPr>
                <w:rFonts w:ascii="Times New Roman" w:hAnsi="Times New Roman"/>
                <w:sz w:val="24"/>
                <w:szCs w:val="24"/>
              </w:rPr>
              <w:t>01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.0</w:t>
            </w:r>
            <w:r w:rsidR="00906D05">
              <w:rPr>
                <w:rFonts w:ascii="Times New Roman" w:hAnsi="Times New Roman"/>
                <w:sz w:val="24"/>
                <w:szCs w:val="24"/>
              </w:rPr>
              <w:t>7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056290">
        <w:tc>
          <w:tcPr>
            <w:tcW w:w="675" w:type="dxa"/>
            <w:vAlign w:val="center"/>
          </w:tcPr>
          <w:p w:rsidR="006748D0" w:rsidRPr="00583A94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6748D0" w:rsidRPr="00583A94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5778" w:type="dxa"/>
            <w:vAlign w:val="center"/>
          </w:tcPr>
          <w:p w:rsidR="00EF31C7" w:rsidRPr="005E702D" w:rsidRDefault="00F809C4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Гидропневмобак (аккумулирующая емкость)</w:t>
            </w:r>
            <w:r w:rsidR="00583A94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Температура до 70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 xml:space="preserve"> (кратковременно до 120°С);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Емкость: 3000 л;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Давление: 10 бар;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Длина: 1500 мм;</w:t>
            </w:r>
          </w:p>
          <w:p w:rsidR="0098461D" w:rsidRPr="00583A94" w:rsidRDefault="0098461D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Высота: 2580 мм;</w:t>
            </w:r>
          </w:p>
          <w:p w:rsidR="00835ABD" w:rsidRDefault="00755AE4" w:rsidP="00984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Масса</w:t>
            </w:r>
            <w:r w:rsidR="00EF31C7" w:rsidRPr="00583A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98461D" w:rsidRPr="00583A94">
              <w:rPr>
                <w:rFonts w:ascii="Times New Roman" w:hAnsi="Times New Roman"/>
                <w:sz w:val="24"/>
                <w:szCs w:val="24"/>
              </w:rPr>
              <w:t>0,870 тн</w:t>
            </w:r>
            <w:r w:rsidR="00DA2E54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02D" w:rsidRPr="00583A94" w:rsidRDefault="005E702D" w:rsidP="00984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Присоединения: </w:t>
            </w:r>
            <w:r w:rsidRPr="00583A94">
              <w:rPr>
                <w:rFonts w:ascii="Times New Roman" w:hAnsi="Times New Roman"/>
                <w:sz w:val="24"/>
                <w:szCs w:val="24"/>
                <w:lang w:val="en-US"/>
              </w:rPr>
              <w:t>PN</w:t>
            </w:r>
            <w:r w:rsidRPr="00F809C4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583A94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r w:rsidRPr="00F809C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FA6423" w:rsidRPr="00583A94" w:rsidTr="00544526">
        <w:tc>
          <w:tcPr>
            <w:tcW w:w="675" w:type="dxa"/>
            <w:vAlign w:val="center"/>
          </w:tcPr>
          <w:p w:rsidR="00FA6423" w:rsidRPr="00583A94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FA6423" w:rsidRPr="00583A94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5778" w:type="dxa"/>
            <w:vAlign w:val="center"/>
          </w:tcPr>
          <w:p w:rsidR="00F809C4" w:rsidRDefault="00FA6423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>т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  <w:p w:rsidR="00FA6423" w:rsidRPr="00583A94" w:rsidRDefault="00F809C4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разрешения на применение Федеральной службы по экологическому, технологическому и атомному надзору РФ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5778" w:type="dxa"/>
            <w:vAlign w:val="center"/>
          </w:tcPr>
          <w:p w:rsidR="001057FE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583A94" w:rsidTr="001B302B">
        <w:tc>
          <w:tcPr>
            <w:tcW w:w="675" w:type="dxa"/>
          </w:tcPr>
          <w:p w:rsidR="00AD216F" w:rsidRPr="00583A94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D216F" w:rsidRPr="00583A94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778" w:type="dxa"/>
            <w:vAlign w:val="center"/>
          </w:tcPr>
          <w:p w:rsidR="00AD216F" w:rsidRPr="00583A94" w:rsidRDefault="00DE7C22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Руководство, 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B860EE">
        <w:rPr>
          <w:rFonts w:ascii="Times New Roman" w:hAnsi="Times New Roman"/>
          <w:sz w:val="24"/>
          <w:szCs w:val="24"/>
        </w:rPr>
        <w:t>1 161 208</w:t>
      </w:r>
      <w:r w:rsidR="0098461D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</w:t>
      </w:r>
      <w:r w:rsidR="00583A94">
        <w:rPr>
          <w:rFonts w:ascii="Times New Roman" w:hAnsi="Times New Roman"/>
          <w:sz w:val="24"/>
          <w:szCs w:val="24"/>
        </w:rPr>
        <w:t>руб. (с учетом доставки и НДС).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Default="00857C9B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Pr="00D0046E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="00857C9B" w:rsidRPr="00D0046E">
        <w:rPr>
          <w:rFonts w:ascii="Times New Roman" w:hAnsi="Times New Roman"/>
          <w:sz w:val="28"/>
          <w:szCs w:val="28"/>
        </w:rPr>
        <w:t xml:space="preserve"> </w:t>
      </w:r>
    </w:p>
    <w:p w:rsidR="00857C9B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="00857C9B" w:rsidRPr="00D0046E">
        <w:rPr>
          <w:rFonts w:ascii="Times New Roman" w:hAnsi="Times New Roman"/>
          <w:sz w:val="28"/>
          <w:szCs w:val="28"/>
        </w:rPr>
        <w:t xml:space="preserve">      </w:t>
      </w:r>
      <w:r w:rsidR="00857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857C9B">
        <w:rPr>
          <w:rFonts w:ascii="Times New Roman" w:hAnsi="Times New Roman"/>
          <w:sz w:val="28"/>
          <w:szCs w:val="28"/>
        </w:rPr>
        <w:t>_</w:t>
      </w:r>
      <w:r w:rsidR="00857C9B"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</w:t>
      </w:r>
      <w:r w:rsidR="00857C9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Р.Г. Зимин</w:t>
      </w:r>
    </w:p>
    <w:p w:rsidR="00857C9B" w:rsidRDefault="00857C9B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 w:rsidR="00857C9B">
        <w:rPr>
          <w:rFonts w:ascii="Times New Roman" w:hAnsi="Times New Roman"/>
          <w:sz w:val="28"/>
          <w:szCs w:val="28"/>
        </w:rPr>
        <w:t>в</w:t>
      </w:r>
    </w:p>
    <w:sectPr w:rsidR="00D0046E" w:rsidRPr="00D0046E" w:rsidSect="006B28A3"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D0"/>
    <w:rsid w:val="00014439"/>
    <w:rsid w:val="0002453E"/>
    <w:rsid w:val="00044F48"/>
    <w:rsid w:val="00046615"/>
    <w:rsid w:val="00056290"/>
    <w:rsid w:val="000900A6"/>
    <w:rsid w:val="001057FE"/>
    <w:rsid w:val="00117539"/>
    <w:rsid w:val="001376F7"/>
    <w:rsid w:val="001A57F3"/>
    <w:rsid w:val="001B0C09"/>
    <w:rsid w:val="001B302B"/>
    <w:rsid w:val="001F5BEF"/>
    <w:rsid w:val="00203081"/>
    <w:rsid w:val="00204D8A"/>
    <w:rsid w:val="002616F9"/>
    <w:rsid w:val="0027192E"/>
    <w:rsid w:val="002868FA"/>
    <w:rsid w:val="002917AA"/>
    <w:rsid w:val="002B3C6D"/>
    <w:rsid w:val="002C1BF0"/>
    <w:rsid w:val="002D45E1"/>
    <w:rsid w:val="003309CB"/>
    <w:rsid w:val="00340F11"/>
    <w:rsid w:val="00357485"/>
    <w:rsid w:val="00371BD5"/>
    <w:rsid w:val="0037291A"/>
    <w:rsid w:val="003964DE"/>
    <w:rsid w:val="003D197C"/>
    <w:rsid w:val="003E3C12"/>
    <w:rsid w:val="00402B32"/>
    <w:rsid w:val="004069F1"/>
    <w:rsid w:val="00411157"/>
    <w:rsid w:val="00411AF3"/>
    <w:rsid w:val="004215CC"/>
    <w:rsid w:val="004235AB"/>
    <w:rsid w:val="004576DE"/>
    <w:rsid w:val="00470CA1"/>
    <w:rsid w:val="00491797"/>
    <w:rsid w:val="004A195F"/>
    <w:rsid w:val="004E6C76"/>
    <w:rsid w:val="005136A6"/>
    <w:rsid w:val="00516F52"/>
    <w:rsid w:val="00517AEC"/>
    <w:rsid w:val="00544526"/>
    <w:rsid w:val="0055011D"/>
    <w:rsid w:val="00552AAD"/>
    <w:rsid w:val="00583A94"/>
    <w:rsid w:val="005A6919"/>
    <w:rsid w:val="005E702D"/>
    <w:rsid w:val="006748D0"/>
    <w:rsid w:val="006B28A3"/>
    <w:rsid w:val="006B2BE7"/>
    <w:rsid w:val="007305CD"/>
    <w:rsid w:val="00742658"/>
    <w:rsid w:val="0074670F"/>
    <w:rsid w:val="00755AE4"/>
    <w:rsid w:val="00796310"/>
    <w:rsid w:val="007D2F6D"/>
    <w:rsid w:val="00812707"/>
    <w:rsid w:val="008163C3"/>
    <w:rsid w:val="008328A6"/>
    <w:rsid w:val="00835ABD"/>
    <w:rsid w:val="00852519"/>
    <w:rsid w:val="00857C9B"/>
    <w:rsid w:val="008F3BE0"/>
    <w:rsid w:val="00906D05"/>
    <w:rsid w:val="00920C09"/>
    <w:rsid w:val="00921593"/>
    <w:rsid w:val="0098461D"/>
    <w:rsid w:val="009A5F17"/>
    <w:rsid w:val="009F3AD3"/>
    <w:rsid w:val="00A42712"/>
    <w:rsid w:val="00A97538"/>
    <w:rsid w:val="00AC351C"/>
    <w:rsid w:val="00AD15EB"/>
    <w:rsid w:val="00AD216F"/>
    <w:rsid w:val="00AE61BF"/>
    <w:rsid w:val="00AF1F07"/>
    <w:rsid w:val="00B13BFD"/>
    <w:rsid w:val="00B141C6"/>
    <w:rsid w:val="00B52728"/>
    <w:rsid w:val="00B6271B"/>
    <w:rsid w:val="00B67374"/>
    <w:rsid w:val="00B860EE"/>
    <w:rsid w:val="00BB17A3"/>
    <w:rsid w:val="00BC0121"/>
    <w:rsid w:val="00BE0711"/>
    <w:rsid w:val="00BE674D"/>
    <w:rsid w:val="00C84EA8"/>
    <w:rsid w:val="00CF315B"/>
    <w:rsid w:val="00D0046E"/>
    <w:rsid w:val="00D35162"/>
    <w:rsid w:val="00D644D5"/>
    <w:rsid w:val="00DA19F9"/>
    <w:rsid w:val="00DA2E54"/>
    <w:rsid w:val="00DE7C22"/>
    <w:rsid w:val="00E02263"/>
    <w:rsid w:val="00E54189"/>
    <w:rsid w:val="00E6495B"/>
    <w:rsid w:val="00E82308"/>
    <w:rsid w:val="00E84707"/>
    <w:rsid w:val="00E84C93"/>
    <w:rsid w:val="00E977E9"/>
    <w:rsid w:val="00EA1482"/>
    <w:rsid w:val="00EB5344"/>
    <w:rsid w:val="00EC6289"/>
    <w:rsid w:val="00EF31C7"/>
    <w:rsid w:val="00F17A56"/>
    <w:rsid w:val="00F70A95"/>
    <w:rsid w:val="00F809C4"/>
    <w:rsid w:val="00FA6423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Vasilev.a.a</cp:lastModifiedBy>
  <cp:revision>4</cp:revision>
  <cp:lastPrinted>2011-05-26T02:56:00Z</cp:lastPrinted>
  <dcterms:created xsi:type="dcterms:W3CDTF">2012-01-23T06:43:00Z</dcterms:created>
  <dcterms:modified xsi:type="dcterms:W3CDTF">2012-01-23T06:45:00Z</dcterms:modified>
</cp:coreProperties>
</file>